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12" w:rsidRDefault="005E0F12" w:rsidP="00C867FD">
      <w:pPr>
        <w:pStyle w:val="Nagwek3"/>
        <w:jc w:val="center"/>
      </w:pPr>
      <w:r>
        <w:t xml:space="preserve">ZAPROSZENIE DO ZŁOŻENIA OFERT </w:t>
      </w:r>
    </w:p>
    <w:p w:rsidR="005E0F12" w:rsidRPr="00C867FD" w:rsidRDefault="005E0F12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 xml:space="preserve">Lider – Agencja Rozwoju Regionalnego Spółka z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o.o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>. w Ostrołę</w:t>
      </w:r>
      <w:r>
        <w:rPr>
          <w:rFonts w:ascii="Times New Roman" w:hAnsi="Times New Roman" w:cs="Times New Roman"/>
          <w:sz w:val="22"/>
          <w:szCs w:val="22"/>
        </w:rPr>
        <w:t>ce i Partner – Gmina Kadzidło w </w:t>
      </w:r>
      <w:r w:rsidRPr="00C867FD">
        <w:rPr>
          <w:rFonts w:ascii="Times New Roman" w:hAnsi="Times New Roman" w:cs="Times New Roman"/>
          <w:sz w:val="22"/>
          <w:szCs w:val="22"/>
        </w:rPr>
        <w:t xml:space="preserve">związku z realizacją projektu pn. „Kompetencje kluczowe drogą do </w:t>
      </w:r>
      <w:r>
        <w:rPr>
          <w:rFonts w:ascii="Times New Roman" w:hAnsi="Times New Roman" w:cs="Times New Roman"/>
          <w:sz w:val="22"/>
          <w:szCs w:val="22"/>
        </w:rPr>
        <w:t>sukcesu edukacyjnego i </w:t>
      </w:r>
      <w:r w:rsidRPr="00C867FD">
        <w:rPr>
          <w:rFonts w:ascii="Times New Roman" w:hAnsi="Times New Roman" w:cs="Times New Roman"/>
          <w:sz w:val="22"/>
          <w:szCs w:val="22"/>
        </w:rPr>
        <w:t xml:space="preserve">zawodowego uczniów Zespołu Placówek Oświatowych w Dylewie”, w ramach Programu Operacyjnego Kapitał Ludzki, Priorytet IX Rozwój wykształcenia i kompetencji w regionach, Działanie 9.1 Wyrównywanie szans edukacyjnych i zapewnienie wysokiej jakości usług edukacyjnych świadczonych w systemie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oświaty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Poddziałanie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 xml:space="preserve"> 9.1.2 Wyrównywan</w:t>
      </w:r>
      <w:r>
        <w:rPr>
          <w:rFonts w:ascii="Times New Roman" w:hAnsi="Times New Roman" w:cs="Times New Roman"/>
          <w:sz w:val="22"/>
          <w:szCs w:val="22"/>
        </w:rPr>
        <w:t>ie szans edukacyjnych uczniów z </w:t>
      </w:r>
      <w:r w:rsidRPr="00C867FD">
        <w:rPr>
          <w:rFonts w:ascii="Times New Roman" w:hAnsi="Times New Roman" w:cs="Times New Roman"/>
          <w:sz w:val="22"/>
          <w:szCs w:val="22"/>
        </w:rPr>
        <w:t>grup o utrudnionym dostępie do edukacji oraz zmniejszanie różnic w jakości usług edukacyjnych, zwracają się z zaproszeniem do składania ofert na:</w:t>
      </w:r>
    </w:p>
    <w:p w:rsidR="005E0F12" w:rsidRPr="00C867FD" w:rsidRDefault="005E0F12" w:rsidP="00C867FD">
      <w:pPr>
        <w:pStyle w:val="Default"/>
        <w:jc w:val="both"/>
        <w:rPr>
          <w:rStyle w:val="NormalnyWebZnak"/>
          <w:rFonts w:ascii="Arial" w:hAnsi="Arial" w:cs="Arial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br/>
        <w:t>1</w:t>
      </w:r>
      <w:r w:rsidRPr="00C867FD">
        <w:rPr>
          <w:rStyle w:val="NormalnyWebZnak"/>
          <w:sz w:val="22"/>
          <w:szCs w:val="22"/>
        </w:rPr>
        <w:t xml:space="preserve">) </w:t>
      </w:r>
      <w:r>
        <w:rPr>
          <w:rStyle w:val="NormalnyWebZnak"/>
          <w:sz w:val="22"/>
          <w:szCs w:val="22"/>
        </w:rPr>
        <w:t>zakup zestawów komputerowych do Szkolnego Ośrodka Rozwoju Edukacyjnego w Zespole Placówek Oświatowych w Dylewie.</w:t>
      </w:r>
    </w:p>
    <w:p w:rsidR="005E0F12" w:rsidRPr="00C867FD" w:rsidRDefault="005E0F12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Style w:val="NormalnyWebZnak"/>
          <w:sz w:val="22"/>
          <w:szCs w:val="22"/>
        </w:rPr>
        <w:t>Do pobrania:</w:t>
      </w:r>
      <w:r w:rsidRPr="00C867FD">
        <w:rPr>
          <w:rFonts w:ascii="Times New Roman" w:hAnsi="Times New Roman" w:cs="Times New Roman"/>
          <w:sz w:val="22"/>
          <w:szCs w:val="22"/>
        </w:rPr>
        <w:t xml:space="preserve"> Zaproszenie </w:t>
      </w:r>
      <w:r w:rsidR="00E22A54">
        <w:rPr>
          <w:rFonts w:ascii="Times New Roman" w:hAnsi="Times New Roman" w:cs="Times New Roman"/>
          <w:sz w:val="22"/>
          <w:szCs w:val="22"/>
        </w:rPr>
        <w:t>- komputery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2) </w:t>
      </w:r>
      <w:r>
        <w:rPr>
          <w:rStyle w:val="NormalnyWebZnak"/>
          <w:sz w:val="22"/>
          <w:szCs w:val="22"/>
        </w:rPr>
        <w:t>zakup drukarek do Szkolnego Ośrodka Rozwoju Edukacyjnego w Zespole Placówek Oświatowych w Dylewie.</w:t>
      </w:r>
    </w:p>
    <w:p w:rsidR="005E0F12" w:rsidRPr="00C867FD" w:rsidRDefault="005E0F12" w:rsidP="00E22A5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drukarki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3) </w:t>
      </w:r>
      <w:r>
        <w:rPr>
          <w:rStyle w:val="NormalnyWebZnak"/>
          <w:sz w:val="22"/>
          <w:szCs w:val="22"/>
        </w:rPr>
        <w:t>zakup projektora multimedialnego do Klubu reportersko-filmowego Zespole Placówek Oświatowych w Dylewie.</w:t>
      </w:r>
    </w:p>
    <w:p w:rsidR="005E0F12" w:rsidRPr="00C867FD" w:rsidRDefault="005E0F12" w:rsidP="00E22A5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projektor multimedialny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4) </w:t>
      </w:r>
      <w:r>
        <w:rPr>
          <w:sz w:val="22"/>
          <w:szCs w:val="22"/>
        </w:rPr>
        <w:t xml:space="preserve">zakup szafy do pracowni fizyczno-chemicznej w </w:t>
      </w:r>
      <w:r>
        <w:rPr>
          <w:rStyle w:val="NormalnyWebZnak"/>
          <w:sz w:val="22"/>
          <w:szCs w:val="22"/>
        </w:rPr>
        <w:t>Zespole Placówek Oświatowych w Dylewie.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szafa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5) </w:t>
      </w:r>
      <w:r>
        <w:rPr>
          <w:sz w:val="22"/>
          <w:szCs w:val="22"/>
        </w:rPr>
        <w:t xml:space="preserve">zakup precyzyjnej wagi elektronicznej do pracowni fizyczno-chemicznej w </w:t>
      </w:r>
      <w:r>
        <w:rPr>
          <w:rStyle w:val="NormalnyWebZnak"/>
          <w:sz w:val="22"/>
          <w:szCs w:val="22"/>
        </w:rPr>
        <w:t>Zespole Placówek Oświatowych w Dylewie.</w:t>
      </w:r>
    </w:p>
    <w:p w:rsidR="005E0F12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>Zaproszenie </w:t>
      </w:r>
      <w:r w:rsidR="00E22A54">
        <w:rPr>
          <w:sz w:val="22"/>
          <w:szCs w:val="22"/>
        </w:rPr>
        <w:t>- waga elektroniczna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6) </w:t>
      </w:r>
      <w:r>
        <w:rPr>
          <w:sz w:val="22"/>
          <w:szCs w:val="22"/>
        </w:rPr>
        <w:t xml:space="preserve">zakup wyposażenia sprzętowego badawczego do pracowni fizyczno-chemicznej w </w:t>
      </w:r>
      <w:r>
        <w:rPr>
          <w:rStyle w:val="NormalnyWebZnak"/>
          <w:sz w:val="22"/>
          <w:szCs w:val="22"/>
        </w:rPr>
        <w:t>Zespole Placówek Oświatowych w Dylewie.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wyposażenie sprzętowe badawcze – cz. I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7) zakup wyposażenia sprzętowego badawczego do pracowni fizyczno-chemicznej w </w:t>
      </w:r>
      <w:r>
        <w:rPr>
          <w:rStyle w:val="NormalnyWebZnak"/>
          <w:sz w:val="22"/>
          <w:szCs w:val="22"/>
        </w:rPr>
        <w:t>Zespole Placówek Oświatowych w Dylewie.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="00E22A54"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wyposażenie sprzętowe badawcze – cz. I</w:t>
      </w:r>
    </w:p>
    <w:p w:rsidR="005E0F12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84498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8) zakup lodówki do pracowni fizyczno-chemicznej w </w:t>
      </w:r>
      <w:r>
        <w:rPr>
          <w:rStyle w:val="NormalnyWebZnak"/>
          <w:sz w:val="22"/>
          <w:szCs w:val="22"/>
        </w:rPr>
        <w:t>Zespole Placówek Oświatowych w Dylewie.</w:t>
      </w:r>
    </w:p>
    <w:p w:rsidR="005E0F12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lodówka</w:t>
      </w: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C867FD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zakup telewizora </w:t>
      </w:r>
      <w:r>
        <w:rPr>
          <w:rStyle w:val="NormalnyWebZnak"/>
          <w:sz w:val="22"/>
          <w:szCs w:val="22"/>
        </w:rPr>
        <w:t>do Klubu reportersko-filmowego Zespole Placówek Oświatowych w Dylewie.</w:t>
      </w:r>
    </w:p>
    <w:p w:rsidR="005E0F12" w:rsidRDefault="005E0F12" w:rsidP="00E22A5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telewizor</w:t>
      </w:r>
    </w:p>
    <w:p w:rsidR="00E22A54" w:rsidRPr="00C867FD" w:rsidRDefault="00E22A54" w:rsidP="00E22A54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091E4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C867FD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zakup aparatu cyfrowego </w:t>
      </w:r>
      <w:r>
        <w:rPr>
          <w:rStyle w:val="NormalnyWebZnak"/>
          <w:sz w:val="22"/>
          <w:szCs w:val="22"/>
        </w:rPr>
        <w:t>do Klubu reportersko-filmowego Zespole Placówek Oświatowych w Dylewie.</w:t>
      </w:r>
    </w:p>
    <w:p w:rsidR="005E0F12" w:rsidRDefault="005E0F12" w:rsidP="00E22A54">
      <w:pPr>
        <w:pStyle w:val="NormalnyWeb"/>
        <w:tabs>
          <w:tab w:val="left" w:pos="540"/>
        </w:tabs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 xml:space="preserve">Zaproszenie  </w:t>
      </w:r>
      <w:r w:rsidR="00E22A54">
        <w:rPr>
          <w:sz w:val="22"/>
          <w:szCs w:val="22"/>
        </w:rPr>
        <w:t>- aparat</w:t>
      </w:r>
    </w:p>
    <w:p w:rsidR="005E0F12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11) zakup dyktafonu </w:t>
      </w:r>
      <w:r>
        <w:rPr>
          <w:rStyle w:val="NormalnyWebZnak"/>
          <w:sz w:val="22"/>
          <w:szCs w:val="22"/>
        </w:rPr>
        <w:t>do Klubu reportersko-filmowego Zespole Placówek Oświatowych w Dylewie.</w:t>
      </w:r>
    </w:p>
    <w:p w:rsidR="005E0F12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>Zaproszenie </w:t>
      </w:r>
      <w:r w:rsidR="00E22A54">
        <w:rPr>
          <w:sz w:val="22"/>
          <w:szCs w:val="22"/>
        </w:rPr>
        <w:t>- dyktafon</w:t>
      </w:r>
    </w:p>
    <w:p w:rsidR="005E0F12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12) zakup kamery </w:t>
      </w:r>
      <w:r>
        <w:rPr>
          <w:rStyle w:val="NormalnyWebZnak"/>
          <w:sz w:val="22"/>
          <w:szCs w:val="22"/>
        </w:rPr>
        <w:t>do Klubu reportersko-filmowego Zespole Placówek Oświatowych w Dylewie.</w:t>
      </w:r>
    </w:p>
    <w:p w:rsidR="005E0F12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>Zaproszenie </w:t>
      </w:r>
      <w:r w:rsidR="00E22A54">
        <w:rPr>
          <w:sz w:val="22"/>
          <w:szCs w:val="22"/>
        </w:rPr>
        <w:t>- kamera</w:t>
      </w:r>
    </w:p>
    <w:p w:rsidR="005E0F12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13) zakup DVD </w:t>
      </w:r>
      <w:r>
        <w:rPr>
          <w:rStyle w:val="NormalnyWebZnak"/>
          <w:sz w:val="22"/>
          <w:szCs w:val="22"/>
        </w:rPr>
        <w:t>do Klubu reportersko-filmowego Zespole Placówek Oświatowych w Dylewie.</w:t>
      </w:r>
    </w:p>
    <w:p w:rsidR="005E0F12" w:rsidRPr="00C867FD" w:rsidRDefault="005E0F12" w:rsidP="004D64B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  <w:r w:rsidR="00E22A54">
        <w:rPr>
          <w:sz w:val="22"/>
          <w:szCs w:val="22"/>
        </w:rPr>
        <w:t xml:space="preserve"> </w:t>
      </w:r>
      <w:r w:rsidRPr="00C867FD">
        <w:rPr>
          <w:sz w:val="22"/>
          <w:szCs w:val="22"/>
        </w:rPr>
        <w:t>Zaproszenie </w:t>
      </w:r>
      <w:r w:rsidR="00E22A54">
        <w:rPr>
          <w:sz w:val="22"/>
          <w:szCs w:val="22"/>
        </w:rPr>
        <w:t>- DVD</w:t>
      </w:r>
    </w:p>
    <w:p w:rsidR="005E0F12" w:rsidRPr="00C867FD" w:rsidRDefault="005E0F12"/>
    <w:sectPr w:rsidR="005E0F12" w:rsidRPr="00C867FD" w:rsidSect="00C867FD">
      <w:footerReference w:type="default" r:id="rId6"/>
      <w:pgSz w:w="11906" w:h="16838"/>
      <w:pgMar w:top="1417" w:right="1417" w:bottom="1417" w:left="1417" w:header="708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F12" w:rsidRDefault="005E0F12" w:rsidP="00C867FD">
      <w:pPr>
        <w:spacing w:after="0" w:line="240" w:lineRule="auto"/>
      </w:pPr>
      <w:r>
        <w:separator/>
      </w:r>
    </w:p>
  </w:endnote>
  <w:endnote w:type="continuationSeparator" w:id="0">
    <w:p w:rsidR="005E0F12" w:rsidRDefault="005E0F12" w:rsidP="00C8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12" w:rsidRDefault="005E0F12" w:rsidP="00C867FD">
    <w:pPr>
      <w:pStyle w:val="Stopka"/>
      <w:ind w:hanging="180"/>
      <w:jc w:val="center"/>
    </w:pPr>
    <w:r>
      <w:t>____________________________________________________________________________________</w:t>
    </w:r>
  </w:p>
  <w:p w:rsidR="005E0F12" w:rsidRPr="00C867FD" w:rsidRDefault="005E0F12" w:rsidP="00C867FD">
    <w:pPr>
      <w:pStyle w:val="Stopka"/>
      <w:jc w:val="center"/>
      <w:rPr>
        <w:rFonts w:ascii="Times New Roman" w:hAnsi="Times New Roman"/>
        <w:sz w:val="18"/>
        <w:szCs w:val="18"/>
      </w:rPr>
    </w:pPr>
    <w:r w:rsidRPr="00C867FD">
      <w:rPr>
        <w:rFonts w:ascii="Times New Roman" w:hAnsi="Times New Roman"/>
        <w:sz w:val="18"/>
        <w:szCs w:val="18"/>
      </w:rPr>
      <w:t xml:space="preserve">Projekt współfinansowany przez Unię Europejską w ramach Europejskiego Funduszu Społecznego </w:t>
    </w:r>
  </w:p>
  <w:p w:rsidR="005E0F12" w:rsidRPr="00C867FD" w:rsidRDefault="005E0F12" w:rsidP="00C867FD">
    <w:pPr>
      <w:pStyle w:val="Stopka"/>
      <w:jc w:val="center"/>
      <w:rPr>
        <w:rFonts w:ascii="Times New Roman" w:hAnsi="Times New Roman"/>
        <w:sz w:val="18"/>
        <w:szCs w:val="18"/>
      </w:rPr>
    </w:pPr>
    <w:r w:rsidRPr="00C867FD">
      <w:rPr>
        <w:rFonts w:ascii="Times New Roman" w:hAnsi="Times New Roman"/>
        <w:sz w:val="18"/>
        <w:szCs w:val="18"/>
      </w:rPr>
      <w:t xml:space="preserve">w ramach Programu Operacyjnego Kapitał Ludzki, </w:t>
    </w:r>
    <w:proofErr w:type="spellStart"/>
    <w:r w:rsidRPr="00C867FD">
      <w:rPr>
        <w:rFonts w:ascii="Times New Roman" w:hAnsi="Times New Roman"/>
        <w:sz w:val="18"/>
        <w:szCs w:val="18"/>
      </w:rPr>
      <w:t>Poddziałanie</w:t>
    </w:r>
    <w:proofErr w:type="spellEnd"/>
    <w:r w:rsidRPr="00C867FD">
      <w:rPr>
        <w:rFonts w:ascii="Times New Roman" w:hAnsi="Times New Roman"/>
        <w:sz w:val="18"/>
        <w:szCs w:val="18"/>
      </w:rPr>
      <w:t xml:space="preserve"> 9.1.2 Wyrównanie szans edukacyjnych uczniów z grup o utrudnionym dostępie do edukacji oraz zmniejszenie różnic w jakości usług edukacyjnych</w:t>
    </w:r>
  </w:p>
  <w:tbl>
    <w:tblPr>
      <w:tblW w:w="10020" w:type="dxa"/>
      <w:jc w:val="center"/>
      <w:tblInd w:w="-625" w:type="dxa"/>
      <w:tblCellMar>
        <w:left w:w="0" w:type="dxa"/>
        <w:right w:w="0" w:type="dxa"/>
      </w:tblCellMar>
      <w:tblLook w:val="00A0"/>
    </w:tblPr>
    <w:tblGrid>
      <w:gridCol w:w="4054"/>
      <w:gridCol w:w="2865"/>
      <w:gridCol w:w="3101"/>
    </w:tblGrid>
    <w:tr w:rsidR="005E0F12" w:rsidRPr="00972EC1" w:rsidTr="00C867FD">
      <w:trPr>
        <w:trHeight w:val="996"/>
        <w:jc w:val="center"/>
      </w:trPr>
      <w:tc>
        <w:tcPr>
          <w:tcW w:w="4060" w:type="dxa"/>
          <w:tcMar>
            <w:top w:w="0" w:type="dxa"/>
            <w:left w:w="108" w:type="dxa"/>
            <w:bottom w:w="0" w:type="dxa"/>
            <w:right w:w="108" w:type="dxa"/>
          </w:tcMar>
        </w:tcPr>
        <w:p w:rsidR="005E0F12" w:rsidRPr="00972EC1" w:rsidRDefault="009069A1">
          <w:pPr>
            <w:pStyle w:val="Stopka"/>
            <w:ind w:hanging="18"/>
            <w:jc w:val="center"/>
          </w:pPr>
          <w:r w:rsidRPr="009069A1">
            <w:rPr>
              <w:rFonts w:ascii="Arial" w:hAnsi="Arial" w:cs="Arial"/>
              <w:noProof/>
              <w:sz w:val="20"/>
              <w:szCs w:val="20"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alt="cid:image002.jpg@01CEB3A5.91D76030" style="width:165.05pt;height:63.15pt;visibility:visible">
                <v:imagedata r:id="rId1" r:href="rId2"/>
              </v:shape>
            </w:pict>
          </w:r>
        </w:p>
      </w:tc>
      <w:tc>
        <w:tcPr>
          <w:tcW w:w="2891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E0F12" w:rsidRPr="00972EC1" w:rsidRDefault="005E0F12">
          <w:pPr>
            <w:pStyle w:val="Stopka"/>
            <w:ind w:left="33" w:firstLine="142"/>
            <w:jc w:val="center"/>
          </w:pPr>
        </w:p>
      </w:tc>
      <w:tc>
        <w:tcPr>
          <w:tcW w:w="306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E0F12" w:rsidRPr="00972EC1" w:rsidRDefault="009069A1">
          <w:pPr>
            <w:pStyle w:val="Stopka"/>
            <w:ind w:right="500"/>
            <w:jc w:val="right"/>
          </w:pPr>
          <w:r w:rsidRPr="009069A1">
            <w:rPr>
              <w:rFonts w:ascii="Arial" w:hAnsi="Arial" w:cs="Arial"/>
              <w:noProof/>
              <w:sz w:val="20"/>
              <w:szCs w:val="20"/>
              <w:lang w:eastAsia="pl-PL"/>
            </w:rPr>
            <w:pict>
              <v:shape id="Obraz 2" o:spid="_x0000_i1026" type="#_x0000_t75" alt="cid:image004.jpg@01CEB3A5.91D76030" style="width:119.55pt;height:36pt;visibility:visible">
                <v:imagedata r:id="rId3" r:href="rId4"/>
              </v:shape>
            </w:pict>
          </w:r>
        </w:p>
      </w:tc>
    </w:tr>
  </w:tbl>
  <w:p w:rsidR="005E0F12" w:rsidRPr="00C867FD" w:rsidRDefault="005E0F12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F12" w:rsidRDefault="005E0F12" w:rsidP="00C867FD">
      <w:pPr>
        <w:spacing w:after="0" w:line="240" w:lineRule="auto"/>
      </w:pPr>
      <w:r>
        <w:separator/>
      </w:r>
    </w:p>
  </w:footnote>
  <w:footnote w:type="continuationSeparator" w:id="0">
    <w:p w:rsidR="005E0F12" w:rsidRDefault="005E0F12" w:rsidP="00C8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7FD"/>
    <w:rsid w:val="00091E4D"/>
    <w:rsid w:val="002D5775"/>
    <w:rsid w:val="00413710"/>
    <w:rsid w:val="004C175E"/>
    <w:rsid w:val="004D64BA"/>
    <w:rsid w:val="005D5CF5"/>
    <w:rsid w:val="005E0F12"/>
    <w:rsid w:val="0070090A"/>
    <w:rsid w:val="0084498D"/>
    <w:rsid w:val="009069A1"/>
    <w:rsid w:val="00972EC1"/>
    <w:rsid w:val="00B526B5"/>
    <w:rsid w:val="00C867FD"/>
    <w:rsid w:val="00E22A54"/>
    <w:rsid w:val="00EE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775"/>
    <w:pPr>
      <w:spacing w:after="200" w:line="276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9"/>
    <w:qFormat/>
    <w:rsid w:val="00C867F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867FD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ormalnyWebZnak">
    <w:name w:val="Normalny (Web) Znak"/>
    <w:basedOn w:val="Domylnaczcionkaakapitu"/>
    <w:link w:val="NormalnyWeb"/>
    <w:uiPriority w:val="99"/>
    <w:semiHidden/>
    <w:locked/>
    <w:rsid w:val="00C867FD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semiHidden/>
    <w:rsid w:val="00C86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basedOn w:val="Normalny"/>
    <w:uiPriority w:val="99"/>
    <w:semiHidden/>
    <w:rsid w:val="00C867F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8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867F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8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67F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8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86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EC9A7.8996DCD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jpg@01CEC9A7.8996DC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332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</dc:creator>
  <cp:keywords/>
  <dc:description/>
  <cp:lastModifiedBy>ARR</cp:lastModifiedBy>
  <cp:revision>6</cp:revision>
  <dcterms:created xsi:type="dcterms:W3CDTF">2013-10-21T13:38:00Z</dcterms:created>
  <dcterms:modified xsi:type="dcterms:W3CDTF">2013-10-28T14:21:00Z</dcterms:modified>
</cp:coreProperties>
</file>